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189D" w:rsidRPr="006E5665" w:rsidRDefault="0058189D" w:rsidP="00741715">
      <w:pPr>
        <w:pStyle w:val="Normlnweb"/>
        <w:spacing w:before="0" w:beforeAutospacing="0" w:after="120" w:afterAutospacing="0" w:line="276" w:lineRule="auto"/>
        <w:rPr>
          <w:rFonts w:ascii="Bookman Old Style" w:eastAsiaTheme="minorHAnsi" w:hAnsi="Bookman Old Style"/>
          <w:lang w:eastAsia="en-US"/>
        </w:rPr>
      </w:pPr>
      <w:bookmarkStart w:id="0" w:name="_GoBack"/>
      <w:bookmarkEnd w:id="0"/>
      <w:r w:rsidRPr="006E5665">
        <w:rPr>
          <w:rFonts w:ascii="Bookman Old Style" w:eastAsiaTheme="minorHAnsi" w:hAnsi="Bookman Old Style"/>
          <w:lang w:eastAsia="en-US"/>
        </w:rPr>
        <w:t>Dobrý den,</w:t>
      </w:r>
    </w:p>
    <w:p w:rsidR="006E5665" w:rsidRPr="006E5665" w:rsidRDefault="0058189D" w:rsidP="006E5665">
      <w:pPr>
        <w:spacing w:after="0"/>
        <w:rPr>
          <w:rFonts w:ascii="Bookman Old Style" w:hAnsi="Bookman Old Style"/>
          <w:b/>
          <w:sz w:val="24"/>
          <w:szCs w:val="24"/>
        </w:rPr>
      </w:pPr>
      <w:r w:rsidRPr="006E5665">
        <w:rPr>
          <w:rFonts w:ascii="Bookman Old Style" w:hAnsi="Bookman Old Style"/>
          <w:sz w:val="24"/>
          <w:szCs w:val="24"/>
        </w:rPr>
        <w:t xml:space="preserve">Jak jsem váš již </w:t>
      </w:r>
      <w:r w:rsidR="00C74C9A" w:rsidRPr="006E5665">
        <w:rPr>
          <w:rFonts w:ascii="Bookman Old Style" w:hAnsi="Bookman Old Style"/>
          <w:sz w:val="24"/>
          <w:szCs w:val="24"/>
        </w:rPr>
        <w:t xml:space="preserve">v září </w:t>
      </w:r>
      <w:r w:rsidRPr="006E5665">
        <w:rPr>
          <w:rFonts w:ascii="Bookman Old Style" w:hAnsi="Bookman Old Style"/>
          <w:sz w:val="24"/>
          <w:szCs w:val="24"/>
        </w:rPr>
        <w:t xml:space="preserve">informovala, </w:t>
      </w:r>
      <w:r w:rsidR="00E55F8A" w:rsidRPr="006E5665">
        <w:rPr>
          <w:rFonts w:ascii="Bookman Old Style" w:hAnsi="Bookman Old Style"/>
          <w:sz w:val="24"/>
          <w:szCs w:val="24"/>
        </w:rPr>
        <w:t>ráda bych pro Vás</w:t>
      </w:r>
      <w:r w:rsidRPr="006E5665">
        <w:rPr>
          <w:rFonts w:ascii="Bookman Old Style" w:hAnsi="Bookman Old Style"/>
          <w:sz w:val="24"/>
          <w:szCs w:val="24"/>
        </w:rPr>
        <w:t xml:space="preserve"> zprostředkovala odpoledne s velmi zajímavou tematikou související </w:t>
      </w:r>
      <w:r w:rsidR="006E5665" w:rsidRPr="006E5665">
        <w:rPr>
          <w:rFonts w:ascii="Bookman Old Style" w:hAnsi="Bookman Old Style"/>
          <w:sz w:val="24"/>
          <w:szCs w:val="24"/>
        </w:rPr>
        <w:t>s</w:t>
      </w:r>
      <w:r w:rsidR="00192349" w:rsidRPr="006E5665">
        <w:rPr>
          <w:rFonts w:ascii="Bookman Old Style" w:hAnsi="Bookman Old Style"/>
          <w:sz w:val="24"/>
          <w:szCs w:val="24"/>
        </w:rPr>
        <w:t xml:space="preserve"> </w:t>
      </w:r>
      <w:r w:rsidR="006E5665" w:rsidRPr="006E5665">
        <w:rPr>
          <w:rFonts w:ascii="Bookman Old Style" w:hAnsi="Bookman Old Style"/>
          <w:sz w:val="24"/>
          <w:szCs w:val="24"/>
        </w:rPr>
        <w:t>vývojem v</w:t>
      </w:r>
      <w:r w:rsidRPr="006E5665">
        <w:rPr>
          <w:rFonts w:ascii="Bookman Old Style" w:hAnsi="Bookman Old Style"/>
          <w:sz w:val="24"/>
          <w:szCs w:val="24"/>
        </w:rPr>
        <w:t xml:space="preserve">ašich dětí a </w:t>
      </w:r>
      <w:r w:rsidR="00192349" w:rsidRPr="006E5665">
        <w:rPr>
          <w:rFonts w:ascii="Bookman Old Style" w:hAnsi="Bookman Old Style"/>
          <w:sz w:val="24"/>
          <w:szCs w:val="24"/>
        </w:rPr>
        <w:t xml:space="preserve">vzájemnými vztahy v rodině. Seminář bude probíhat pod vedením speciálního pedagoga Daniely Hartlové a doktorky Moniky Váňové, </w:t>
      </w:r>
      <w:r w:rsidR="006E5665" w:rsidRPr="006E5665">
        <w:rPr>
          <w:rFonts w:ascii="Bookman Old Style" w:hAnsi="Bookman Old Style"/>
          <w:sz w:val="24"/>
          <w:szCs w:val="24"/>
        </w:rPr>
        <w:t xml:space="preserve">která vám </w:t>
      </w:r>
      <w:r w:rsidR="006E5665">
        <w:rPr>
          <w:rFonts w:ascii="Bookman Old Style" w:hAnsi="Bookman Old Style"/>
          <w:sz w:val="24"/>
          <w:szCs w:val="24"/>
        </w:rPr>
        <w:t xml:space="preserve">zároveň </w:t>
      </w:r>
      <w:r w:rsidR="006E5665" w:rsidRPr="006E5665">
        <w:rPr>
          <w:rFonts w:ascii="Bookman Old Style" w:hAnsi="Bookman Old Style"/>
          <w:sz w:val="24"/>
          <w:szCs w:val="24"/>
        </w:rPr>
        <w:t xml:space="preserve">ukáže, co stojí za vzájemnou provázaností vztahů v rodině a </w:t>
      </w:r>
      <w:r w:rsidR="006E5665" w:rsidRPr="006E5665">
        <w:rPr>
          <w:rFonts w:ascii="Bookman Old Style" w:hAnsi="Bookman Old Style"/>
          <w:b/>
          <w:sz w:val="24"/>
          <w:szCs w:val="24"/>
        </w:rPr>
        <w:t>seznámí vás s technikami</w:t>
      </w:r>
      <w:r w:rsidR="006E5665" w:rsidRPr="006E5665">
        <w:rPr>
          <w:rFonts w:ascii="Bookman Old Style" w:hAnsi="Bookman Old Style"/>
          <w:sz w:val="24"/>
          <w:szCs w:val="24"/>
        </w:rPr>
        <w:t xml:space="preserve">, které vám </w:t>
      </w:r>
      <w:r w:rsidR="006E5665" w:rsidRPr="006E5665">
        <w:rPr>
          <w:rFonts w:ascii="Bookman Old Style" w:hAnsi="Bookman Old Style"/>
          <w:b/>
          <w:sz w:val="24"/>
          <w:szCs w:val="24"/>
        </w:rPr>
        <w:t>pomohou zbavit</w:t>
      </w:r>
      <w:r w:rsidR="006E5665" w:rsidRPr="006E5665">
        <w:rPr>
          <w:rFonts w:ascii="Bookman Old Style" w:hAnsi="Bookman Old Style"/>
          <w:sz w:val="24"/>
          <w:szCs w:val="24"/>
        </w:rPr>
        <w:t xml:space="preserve"> se </w:t>
      </w:r>
      <w:r w:rsidR="006E5665" w:rsidRPr="006E5665">
        <w:rPr>
          <w:rFonts w:ascii="Bookman Old Style" w:hAnsi="Bookman Old Style"/>
          <w:b/>
          <w:sz w:val="24"/>
          <w:szCs w:val="24"/>
        </w:rPr>
        <w:t>zbytečného strachu a obav o druhé.</w:t>
      </w:r>
    </w:p>
    <w:p w:rsidR="00741715" w:rsidRDefault="006E5665" w:rsidP="006E5665">
      <w:pPr>
        <w:spacing w:after="0"/>
        <w:rPr>
          <w:rFonts w:ascii="Bookman Old Style" w:hAnsi="Bookman Old Style"/>
          <w:sz w:val="24"/>
          <w:szCs w:val="24"/>
        </w:rPr>
      </w:pPr>
      <w:r w:rsidRPr="006E5665">
        <w:rPr>
          <w:rFonts w:ascii="Bookman Old Style" w:hAnsi="Bookman Old Style"/>
          <w:sz w:val="24"/>
          <w:szCs w:val="24"/>
        </w:rPr>
        <w:t xml:space="preserve">Na vlastní kůži si </w:t>
      </w:r>
      <w:r w:rsidRPr="006E5665">
        <w:rPr>
          <w:rFonts w:ascii="Bookman Old Style" w:hAnsi="Bookman Old Style"/>
          <w:b/>
          <w:sz w:val="24"/>
          <w:szCs w:val="24"/>
        </w:rPr>
        <w:t>vyzkoušíte</w:t>
      </w:r>
      <w:r w:rsidRPr="006E5665">
        <w:rPr>
          <w:rFonts w:ascii="Bookman Old Style" w:hAnsi="Bookman Old Style"/>
          <w:sz w:val="24"/>
          <w:szCs w:val="24"/>
        </w:rPr>
        <w:t xml:space="preserve"> přístup, který vám umožní </w:t>
      </w:r>
      <w:r w:rsidRPr="006E5665">
        <w:rPr>
          <w:rFonts w:ascii="Bookman Old Style" w:hAnsi="Bookman Old Style"/>
          <w:b/>
          <w:sz w:val="24"/>
          <w:szCs w:val="24"/>
        </w:rPr>
        <w:t>zbavit se negativních emocí</w:t>
      </w:r>
      <w:r w:rsidRPr="006E5665">
        <w:rPr>
          <w:rFonts w:ascii="Bookman Old Style" w:hAnsi="Bookman Old Style"/>
          <w:sz w:val="24"/>
          <w:szCs w:val="24"/>
        </w:rPr>
        <w:t xml:space="preserve">. </w:t>
      </w:r>
    </w:p>
    <w:p w:rsidR="006E5665" w:rsidRPr="006E5665" w:rsidRDefault="006E5665" w:rsidP="006E5665">
      <w:pPr>
        <w:spacing w:after="0"/>
        <w:ind w:left="-142"/>
        <w:rPr>
          <w:rFonts w:ascii="Bookman Old Style" w:hAnsi="Bookman Old Style"/>
          <w:sz w:val="24"/>
          <w:szCs w:val="24"/>
        </w:rPr>
      </w:pPr>
    </w:p>
    <w:p w:rsidR="00192349" w:rsidRPr="006E5665" w:rsidRDefault="00192349" w:rsidP="00741715">
      <w:pPr>
        <w:spacing w:after="120"/>
        <w:rPr>
          <w:rFonts w:ascii="Bookman Old Style" w:hAnsi="Bookman Old Style" w:cs="Times New Roman"/>
          <w:sz w:val="24"/>
          <w:szCs w:val="24"/>
        </w:rPr>
      </w:pPr>
      <w:r w:rsidRPr="006E5665">
        <w:rPr>
          <w:rFonts w:ascii="Bookman Old Style" w:hAnsi="Bookman Old Style" w:cs="Times New Roman"/>
          <w:sz w:val="24"/>
          <w:szCs w:val="24"/>
        </w:rPr>
        <w:t>Co Vám to přinese?</w:t>
      </w:r>
    </w:p>
    <w:p w:rsidR="00192349" w:rsidRPr="006E5665" w:rsidRDefault="00192349" w:rsidP="00741715">
      <w:pPr>
        <w:spacing w:after="120"/>
        <w:rPr>
          <w:rFonts w:ascii="Bookman Old Style" w:hAnsi="Bookman Old Style" w:cs="Times New Roman"/>
          <w:sz w:val="24"/>
          <w:szCs w:val="24"/>
          <w:u w:val="single"/>
        </w:rPr>
      </w:pPr>
      <w:r w:rsidRPr="006E5665">
        <w:rPr>
          <w:rFonts w:ascii="Bookman Old Style" w:hAnsi="Bookman Old Style" w:cs="Times New Roman"/>
          <w:sz w:val="24"/>
          <w:szCs w:val="24"/>
          <w:u w:val="single"/>
        </w:rPr>
        <w:t>Například odpovědi na následující otázky:</w:t>
      </w:r>
    </w:p>
    <w:p w:rsidR="00192349" w:rsidRPr="006E5665" w:rsidRDefault="00192349" w:rsidP="00741715">
      <w:pPr>
        <w:spacing w:after="120"/>
        <w:rPr>
          <w:rFonts w:ascii="Bookman Old Style" w:hAnsi="Bookman Old Style" w:cs="Times New Roman"/>
          <w:b/>
          <w:sz w:val="24"/>
          <w:szCs w:val="24"/>
        </w:rPr>
      </w:pPr>
      <w:r w:rsidRPr="006E5665">
        <w:rPr>
          <w:rFonts w:ascii="Bookman Old Style" w:hAnsi="Bookman Old Style" w:cs="Times New Roman"/>
          <w:b/>
          <w:sz w:val="24"/>
          <w:szCs w:val="24"/>
        </w:rPr>
        <w:t>Proč mému dítěti vadí hluk? Proč se straní kolektivu? Proč si zakrývá oči při náhlé změně světla? Proč se bojí letícího míče? Proč se vám zdá neohrabané? Proč mu nejde jízda na kole?...</w:t>
      </w:r>
    </w:p>
    <w:p w:rsidR="00192349" w:rsidRPr="006E5665" w:rsidRDefault="00192349" w:rsidP="00741715">
      <w:pPr>
        <w:spacing w:after="120"/>
        <w:rPr>
          <w:rFonts w:ascii="Bookman Old Style" w:hAnsi="Bookman Old Style" w:cs="Times New Roman"/>
          <w:sz w:val="24"/>
          <w:szCs w:val="24"/>
        </w:rPr>
      </w:pPr>
      <w:r w:rsidRPr="006E5665">
        <w:rPr>
          <w:rFonts w:ascii="Bookman Old Style" w:hAnsi="Bookman Old Style" w:cs="Times New Roman"/>
          <w:sz w:val="24"/>
          <w:szCs w:val="24"/>
        </w:rPr>
        <w:t xml:space="preserve">Dokážete se lépe zorientovat v příčinách projevu dítěte a to i v případech ne zcela standartního chování. Techniky vedoucí ke zlepšení celkového stavu u dětí, mohou využít i dospělí. </w:t>
      </w:r>
    </w:p>
    <w:p w:rsidR="00192349" w:rsidRPr="006E5665" w:rsidRDefault="00192349" w:rsidP="00741715">
      <w:pPr>
        <w:spacing w:after="120"/>
        <w:rPr>
          <w:rFonts w:ascii="Bookman Old Style" w:hAnsi="Bookman Old Style" w:cs="Times New Roman"/>
          <w:sz w:val="24"/>
          <w:szCs w:val="24"/>
          <w:u w:val="single"/>
        </w:rPr>
      </w:pPr>
      <w:r w:rsidRPr="006E5665">
        <w:rPr>
          <w:rFonts w:ascii="Bookman Old Style" w:hAnsi="Bookman Old Style" w:cs="Times New Roman"/>
          <w:sz w:val="24"/>
          <w:szCs w:val="24"/>
          <w:u w:val="single"/>
        </w:rPr>
        <w:t>A také na otázky:</w:t>
      </w:r>
    </w:p>
    <w:p w:rsidR="00192349" w:rsidRPr="006E5665" w:rsidRDefault="00192349" w:rsidP="00741715">
      <w:pPr>
        <w:spacing w:after="120"/>
        <w:rPr>
          <w:rFonts w:ascii="Bookman Old Style" w:hAnsi="Bookman Old Style" w:cs="Times New Roman"/>
          <w:b/>
          <w:sz w:val="24"/>
          <w:szCs w:val="24"/>
        </w:rPr>
      </w:pPr>
      <w:r w:rsidRPr="006E5665">
        <w:rPr>
          <w:rFonts w:ascii="Bookman Old Style" w:hAnsi="Bookman Old Style" w:cs="Times New Roman"/>
          <w:b/>
          <w:sz w:val="24"/>
          <w:szCs w:val="24"/>
        </w:rPr>
        <w:t>Proč bych se měl zbavit svého strachu a obav o své dítě? Jak moc ho moje emoce zatěžují?</w:t>
      </w:r>
    </w:p>
    <w:p w:rsidR="00192349" w:rsidRPr="006E5665" w:rsidRDefault="00192349" w:rsidP="00741715">
      <w:pPr>
        <w:spacing w:after="120"/>
        <w:rPr>
          <w:rFonts w:ascii="Bookman Old Style" w:hAnsi="Bookman Old Style" w:cs="Times New Roman"/>
          <w:b/>
          <w:sz w:val="24"/>
          <w:szCs w:val="24"/>
        </w:rPr>
      </w:pPr>
      <w:r w:rsidRPr="006E5665">
        <w:rPr>
          <w:rFonts w:ascii="Bookman Old Style" w:hAnsi="Bookman Old Style" w:cs="Times New Roman"/>
          <w:b/>
          <w:sz w:val="24"/>
          <w:szCs w:val="24"/>
        </w:rPr>
        <w:t xml:space="preserve">Jak moc je důležitá rovnováha v rodině? Jak ji mohu ovlivnit? Jak mohu změnit prožívání svých emocí? </w:t>
      </w:r>
    </w:p>
    <w:p w:rsidR="00192349" w:rsidRPr="006E5665" w:rsidRDefault="00192349" w:rsidP="00741715">
      <w:pPr>
        <w:spacing w:after="120"/>
        <w:rPr>
          <w:rFonts w:ascii="Bookman Old Style" w:hAnsi="Bookman Old Style" w:cs="Times New Roman"/>
          <w:sz w:val="24"/>
          <w:szCs w:val="24"/>
        </w:rPr>
      </w:pPr>
      <w:r w:rsidRPr="006E5665">
        <w:rPr>
          <w:rFonts w:ascii="Bookman Old Style" w:hAnsi="Bookman Old Style" w:cs="Times New Roman"/>
          <w:sz w:val="24"/>
          <w:szCs w:val="24"/>
        </w:rPr>
        <w:t>Seznámíte se s metodami, které vám umožní pochopit skrytou sílu emocí a také s možností je jednoduše zvládnout.</w:t>
      </w:r>
    </w:p>
    <w:p w:rsidR="00741715" w:rsidRPr="006E5665" w:rsidRDefault="00741715" w:rsidP="00741715">
      <w:pPr>
        <w:spacing w:after="120"/>
        <w:rPr>
          <w:rFonts w:ascii="Bookman Old Style" w:hAnsi="Bookman Old Style" w:cs="Times New Roman"/>
          <w:sz w:val="24"/>
          <w:szCs w:val="24"/>
        </w:rPr>
      </w:pPr>
    </w:p>
    <w:p w:rsidR="00192349" w:rsidRPr="006E5665" w:rsidRDefault="00192349" w:rsidP="00741715">
      <w:pPr>
        <w:pStyle w:val="Normlnweb"/>
        <w:spacing w:before="0" w:beforeAutospacing="0" w:after="120" w:afterAutospacing="0" w:line="276" w:lineRule="auto"/>
        <w:rPr>
          <w:rFonts w:ascii="Bookman Old Style" w:hAnsi="Bookman Old Style"/>
          <w:b/>
        </w:rPr>
      </w:pPr>
      <w:r w:rsidRPr="006E5665">
        <w:rPr>
          <w:rFonts w:ascii="Bookman Old Style" w:hAnsi="Bookman Old Style"/>
          <w:b/>
        </w:rPr>
        <w:t xml:space="preserve">Více k lektorkám: </w:t>
      </w:r>
    </w:p>
    <w:p w:rsidR="00192349" w:rsidRPr="006E5665" w:rsidRDefault="00192349" w:rsidP="00741715">
      <w:pPr>
        <w:spacing w:after="120"/>
        <w:rPr>
          <w:rFonts w:ascii="Bookman Old Style" w:hAnsi="Bookman Old Style" w:cs="Times New Roman"/>
          <w:b/>
          <w:sz w:val="24"/>
          <w:szCs w:val="24"/>
        </w:rPr>
      </w:pPr>
      <w:r w:rsidRPr="006E5665">
        <w:rPr>
          <w:rFonts w:ascii="Bookman Old Style" w:hAnsi="Bookman Old Style" w:cs="Times New Roman"/>
          <w:b/>
          <w:sz w:val="24"/>
          <w:szCs w:val="24"/>
        </w:rPr>
        <w:t>Daniela Hartlová</w:t>
      </w:r>
      <w:r w:rsidRPr="006E5665">
        <w:rPr>
          <w:rFonts w:ascii="Bookman Old Style" w:hAnsi="Bookman Old Style" w:cs="Times New Roman"/>
          <w:b/>
          <w:sz w:val="24"/>
          <w:szCs w:val="24"/>
        </w:rPr>
        <w:tab/>
      </w:r>
      <w:r w:rsidRPr="006E5665">
        <w:rPr>
          <w:rFonts w:ascii="Bookman Old Style" w:hAnsi="Bookman Old Style" w:cs="Times New Roman"/>
          <w:b/>
          <w:sz w:val="24"/>
          <w:szCs w:val="24"/>
        </w:rPr>
        <w:tab/>
      </w:r>
      <w:r w:rsidRPr="006E5665">
        <w:rPr>
          <w:rFonts w:ascii="Bookman Old Style" w:hAnsi="Bookman Old Style" w:cs="Times New Roman"/>
          <w:b/>
          <w:sz w:val="24"/>
          <w:szCs w:val="24"/>
        </w:rPr>
        <w:tab/>
      </w:r>
      <w:r w:rsidRPr="006E5665">
        <w:rPr>
          <w:rFonts w:ascii="Bookman Old Style" w:hAnsi="Bookman Old Style" w:cs="Times New Roman"/>
          <w:b/>
          <w:sz w:val="24"/>
          <w:szCs w:val="24"/>
        </w:rPr>
        <w:tab/>
      </w:r>
      <w:r w:rsidRPr="006E5665">
        <w:rPr>
          <w:rFonts w:ascii="Bookman Old Style" w:hAnsi="Bookman Old Style" w:cs="Times New Roman"/>
          <w:b/>
          <w:sz w:val="24"/>
          <w:szCs w:val="24"/>
        </w:rPr>
        <w:tab/>
        <w:t>Monika Váňová</w:t>
      </w:r>
    </w:p>
    <w:p w:rsidR="00192349" w:rsidRPr="006E5665" w:rsidRDefault="00192349" w:rsidP="00741715">
      <w:pPr>
        <w:spacing w:after="120"/>
        <w:rPr>
          <w:rFonts w:ascii="Bookman Old Style" w:hAnsi="Bookman Old Style" w:cs="Times New Roman"/>
          <w:sz w:val="24"/>
          <w:szCs w:val="24"/>
        </w:rPr>
      </w:pPr>
      <w:r w:rsidRPr="006E5665">
        <w:rPr>
          <w:rFonts w:ascii="Bookman Old Style" w:hAnsi="Bookman Old Style" w:cs="Times New Roman"/>
          <w:sz w:val="24"/>
          <w:szCs w:val="24"/>
        </w:rPr>
        <w:t>Speciální pedagog</w:t>
      </w:r>
      <w:r w:rsidRPr="006E5665">
        <w:rPr>
          <w:rFonts w:ascii="Bookman Old Style" w:hAnsi="Bookman Old Style" w:cs="Times New Roman"/>
          <w:sz w:val="24"/>
          <w:szCs w:val="24"/>
        </w:rPr>
        <w:tab/>
      </w:r>
      <w:r w:rsidRPr="006E5665">
        <w:rPr>
          <w:rFonts w:ascii="Bookman Old Style" w:hAnsi="Bookman Old Style" w:cs="Times New Roman"/>
          <w:sz w:val="24"/>
          <w:szCs w:val="24"/>
        </w:rPr>
        <w:tab/>
      </w:r>
      <w:r w:rsidRPr="006E5665">
        <w:rPr>
          <w:rFonts w:ascii="Bookman Old Style" w:hAnsi="Bookman Old Style" w:cs="Times New Roman"/>
          <w:sz w:val="24"/>
          <w:szCs w:val="24"/>
        </w:rPr>
        <w:tab/>
      </w:r>
      <w:r w:rsidRPr="006E5665">
        <w:rPr>
          <w:rFonts w:ascii="Bookman Old Style" w:hAnsi="Bookman Old Style" w:cs="Times New Roman"/>
          <w:sz w:val="24"/>
          <w:szCs w:val="24"/>
        </w:rPr>
        <w:tab/>
      </w:r>
      <w:r w:rsidRPr="006E5665">
        <w:rPr>
          <w:rFonts w:ascii="Bookman Old Style" w:hAnsi="Bookman Old Style" w:cs="Times New Roman"/>
          <w:sz w:val="24"/>
          <w:szCs w:val="24"/>
        </w:rPr>
        <w:tab/>
        <w:t>Systemický koučink, EFT, NLP</w:t>
      </w:r>
    </w:p>
    <w:p w:rsidR="00192349" w:rsidRPr="006E5665" w:rsidRDefault="00192349" w:rsidP="00741715">
      <w:pPr>
        <w:spacing w:after="120"/>
        <w:rPr>
          <w:rFonts w:ascii="Bookman Old Style" w:hAnsi="Bookman Old Style" w:cs="Times New Roman"/>
          <w:sz w:val="24"/>
          <w:szCs w:val="24"/>
        </w:rPr>
      </w:pPr>
      <w:proofErr w:type="spellStart"/>
      <w:r w:rsidRPr="006E5665">
        <w:rPr>
          <w:rFonts w:ascii="Bookman Old Style" w:hAnsi="Bookman Old Style" w:cs="Times New Roman"/>
          <w:sz w:val="24"/>
          <w:szCs w:val="24"/>
        </w:rPr>
        <w:t>Neurovývojová</w:t>
      </w:r>
      <w:proofErr w:type="spellEnd"/>
      <w:r w:rsidRPr="006E5665">
        <w:rPr>
          <w:rFonts w:ascii="Bookman Old Style" w:hAnsi="Bookman Old Style" w:cs="Times New Roman"/>
          <w:sz w:val="24"/>
          <w:szCs w:val="24"/>
        </w:rPr>
        <w:t xml:space="preserve"> stimulace</w:t>
      </w:r>
      <w:r w:rsidRPr="006E5665">
        <w:rPr>
          <w:rFonts w:ascii="Bookman Old Style" w:hAnsi="Bookman Old Style" w:cs="Times New Roman"/>
          <w:sz w:val="24"/>
          <w:szCs w:val="24"/>
        </w:rPr>
        <w:tab/>
      </w:r>
      <w:r w:rsidRPr="006E5665">
        <w:rPr>
          <w:rFonts w:ascii="Bookman Old Style" w:hAnsi="Bookman Old Style" w:cs="Times New Roman"/>
          <w:sz w:val="24"/>
          <w:szCs w:val="24"/>
        </w:rPr>
        <w:tab/>
      </w:r>
      <w:r w:rsidRPr="006E5665">
        <w:rPr>
          <w:rFonts w:ascii="Bookman Old Style" w:hAnsi="Bookman Old Style" w:cs="Times New Roman"/>
          <w:sz w:val="24"/>
          <w:szCs w:val="24"/>
        </w:rPr>
        <w:tab/>
        <w:t>Celostní přístup ke zdraví</w:t>
      </w:r>
    </w:p>
    <w:p w:rsidR="00192349" w:rsidRPr="006E5665" w:rsidRDefault="001B6D8E" w:rsidP="00741715">
      <w:pPr>
        <w:spacing w:after="120"/>
        <w:rPr>
          <w:rFonts w:ascii="Bookman Old Style" w:hAnsi="Bookman Old Style" w:cs="Times New Roman"/>
          <w:sz w:val="24"/>
          <w:szCs w:val="24"/>
        </w:rPr>
      </w:pPr>
      <w:r>
        <w:rPr>
          <w:rFonts w:ascii="Bookman Old Style" w:hAnsi="Bookman Old Style" w:cs="Times New Roman"/>
          <w:sz w:val="24"/>
          <w:szCs w:val="24"/>
        </w:rPr>
        <w:t>+420 734 211 106</w:t>
      </w: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r>
      <w:r w:rsidR="00192349" w:rsidRPr="006E5665">
        <w:rPr>
          <w:rFonts w:ascii="Bookman Old Style" w:hAnsi="Bookman Old Style" w:cs="Times New Roman"/>
          <w:sz w:val="24"/>
          <w:szCs w:val="24"/>
        </w:rPr>
        <w:t>+420 774 208 10</w:t>
      </w:r>
      <w:r w:rsidR="0001631D">
        <w:rPr>
          <w:rFonts w:ascii="Bookman Old Style" w:hAnsi="Bookman Old Style" w:cs="Times New Roman"/>
          <w:sz w:val="24"/>
          <w:szCs w:val="24"/>
        </w:rPr>
        <w:t>1</w:t>
      </w:r>
    </w:p>
    <w:p w:rsidR="00192349" w:rsidRPr="006E5665" w:rsidRDefault="0001631D" w:rsidP="00741715">
      <w:pPr>
        <w:spacing w:after="120"/>
        <w:rPr>
          <w:rFonts w:ascii="Bookman Old Style" w:hAnsi="Bookman Old Style" w:cs="Times New Roman"/>
          <w:sz w:val="24"/>
          <w:szCs w:val="24"/>
        </w:rPr>
      </w:pPr>
      <w:hyperlink r:id="rId4" w:history="1">
        <w:r w:rsidR="00192349" w:rsidRPr="006E5665">
          <w:rPr>
            <w:rFonts w:ascii="Bookman Old Style" w:hAnsi="Bookman Old Style" w:cs="Times New Roman"/>
            <w:color w:val="0000FF" w:themeColor="hyperlink"/>
            <w:sz w:val="24"/>
            <w:szCs w:val="24"/>
            <w:u w:val="single"/>
          </w:rPr>
          <w:t>www.nvstimulace.cz</w:t>
        </w:r>
      </w:hyperlink>
      <w:r w:rsidR="00192349" w:rsidRPr="006E5665">
        <w:rPr>
          <w:rFonts w:ascii="Bookman Old Style" w:hAnsi="Bookman Old Style" w:cs="Times New Roman"/>
          <w:sz w:val="24"/>
          <w:szCs w:val="24"/>
        </w:rPr>
        <w:tab/>
      </w:r>
      <w:r w:rsidR="00192349" w:rsidRPr="006E5665">
        <w:rPr>
          <w:rFonts w:ascii="Bookman Old Style" w:hAnsi="Bookman Old Style" w:cs="Times New Roman"/>
          <w:sz w:val="24"/>
          <w:szCs w:val="24"/>
        </w:rPr>
        <w:tab/>
      </w:r>
      <w:r w:rsidR="00192349" w:rsidRPr="006E5665">
        <w:rPr>
          <w:rFonts w:ascii="Bookman Old Style" w:hAnsi="Bookman Old Style" w:cs="Times New Roman"/>
          <w:sz w:val="24"/>
          <w:szCs w:val="24"/>
        </w:rPr>
        <w:tab/>
      </w:r>
      <w:r w:rsidR="00192349" w:rsidRPr="006E5665">
        <w:rPr>
          <w:rFonts w:ascii="Bookman Old Style" w:hAnsi="Bookman Old Style" w:cs="Times New Roman"/>
          <w:sz w:val="24"/>
          <w:szCs w:val="24"/>
        </w:rPr>
        <w:tab/>
      </w:r>
      <w:hyperlink r:id="rId5" w:history="1">
        <w:r w:rsidR="00192349" w:rsidRPr="006E5665">
          <w:rPr>
            <w:rFonts w:ascii="Bookman Old Style" w:hAnsi="Bookman Old Style" w:cs="Times New Roman"/>
            <w:color w:val="0000FF" w:themeColor="hyperlink"/>
            <w:sz w:val="24"/>
            <w:szCs w:val="24"/>
            <w:u w:val="single"/>
          </w:rPr>
          <w:t>www.m101.cz</w:t>
        </w:r>
      </w:hyperlink>
    </w:p>
    <w:p w:rsidR="00D7388E" w:rsidRDefault="00D7388E" w:rsidP="00D7388E">
      <w:pPr>
        <w:pStyle w:val="Normlnweb"/>
        <w:spacing w:before="0" w:beforeAutospacing="0" w:after="120" w:afterAutospacing="0" w:line="276" w:lineRule="auto"/>
        <w:rPr>
          <w:rFonts w:ascii="Bookman Old Style" w:hAnsi="Bookman Old Style"/>
          <w:b/>
        </w:rPr>
      </w:pPr>
    </w:p>
    <w:p w:rsidR="00D7388E" w:rsidRPr="00D7388E" w:rsidRDefault="00D7388E" w:rsidP="00D7388E">
      <w:pPr>
        <w:pStyle w:val="Normlnweb"/>
        <w:spacing w:before="0" w:beforeAutospacing="0" w:after="120" w:afterAutospacing="0" w:line="276" w:lineRule="auto"/>
        <w:rPr>
          <w:rFonts w:ascii="Bookman Old Style" w:hAnsi="Bookman Old Style"/>
          <w:b/>
        </w:rPr>
      </w:pPr>
      <w:r w:rsidRPr="00D7388E">
        <w:rPr>
          <w:rFonts w:ascii="Bookman Old Style" w:hAnsi="Bookman Old Style"/>
          <w:b/>
        </w:rPr>
        <w:t>KDY</w:t>
      </w:r>
      <w:r w:rsidRPr="00D7388E">
        <w:rPr>
          <w:rFonts w:ascii="Bookman Old Style" w:hAnsi="Bookman Old Style"/>
        </w:rPr>
        <w:t xml:space="preserve">: </w:t>
      </w:r>
      <w:proofErr w:type="gramStart"/>
      <w:r w:rsidRPr="00D7388E">
        <w:rPr>
          <w:rFonts w:ascii="Bookman Old Style" w:hAnsi="Bookman Old Style"/>
          <w:b/>
        </w:rPr>
        <w:t>Středa</w:t>
      </w:r>
      <w:proofErr w:type="gramEnd"/>
      <w:r w:rsidRPr="00D7388E">
        <w:rPr>
          <w:rFonts w:ascii="Bookman Old Style" w:hAnsi="Bookman Old Style"/>
          <w:b/>
        </w:rPr>
        <w:t xml:space="preserve"> 20.11.2019 od 17.00- 19.30 hod.</w:t>
      </w:r>
    </w:p>
    <w:p w:rsidR="00D7388E" w:rsidRPr="006E5665" w:rsidRDefault="00D7388E" w:rsidP="00D7388E">
      <w:pPr>
        <w:pStyle w:val="Normlnweb"/>
        <w:spacing w:before="0" w:beforeAutospacing="0" w:after="120" w:afterAutospacing="0" w:line="276" w:lineRule="auto"/>
        <w:rPr>
          <w:rFonts w:ascii="Bookman Old Style" w:hAnsi="Bookman Old Style"/>
        </w:rPr>
      </w:pPr>
      <w:r w:rsidRPr="00D7388E">
        <w:rPr>
          <w:rFonts w:ascii="Bookman Old Style" w:hAnsi="Bookman Old Style"/>
          <w:b/>
        </w:rPr>
        <w:t>KDE:</w:t>
      </w:r>
      <w:r w:rsidRPr="00D7388E">
        <w:rPr>
          <w:rFonts w:ascii="Bookman Old Style" w:hAnsi="Bookman Old Style"/>
        </w:rPr>
        <w:t xml:space="preserve"> </w:t>
      </w:r>
      <w:proofErr w:type="spellStart"/>
      <w:r w:rsidRPr="006E5665">
        <w:rPr>
          <w:rFonts w:ascii="Bookman Old Style" w:hAnsi="Bookman Old Style"/>
        </w:rPr>
        <w:t>Mikešova</w:t>
      </w:r>
      <w:proofErr w:type="spellEnd"/>
      <w:r w:rsidRPr="006E5665">
        <w:rPr>
          <w:rFonts w:ascii="Bookman Old Style" w:hAnsi="Bookman Old Style"/>
        </w:rPr>
        <w:t xml:space="preserve"> školka, </w:t>
      </w:r>
      <w:hyperlink r:id="rId6" w:tgtFrame="_blank" w:history="1">
        <w:r w:rsidRPr="006E5665">
          <w:rPr>
            <w:rFonts w:ascii="Bookman Old Style" w:hAnsi="Bookman Old Style"/>
          </w:rPr>
          <w:t xml:space="preserve">Na </w:t>
        </w:r>
        <w:proofErr w:type="spellStart"/>
        <w:r w:rsidRPr="006E5665">
          <w:rPr>
            <w:rFonts w:ascii="Bookman Old Style" w:hAnsi="Bookman Old Style"/>
          </w:rPr>
          <w:t>Hačálce</w:t>
        </w:r>
        <w:proofErr w:type="spellEnd"/>
        <w:r w:rsidRPr="006E5665">
          <w:rPr>
            <w:rFonts w:ascii="Bookman Old Style" w:hAnsi="Bookman Old Style"/>
          </w:rPr>
          <w:t xml:space="preserve"> 205, Tehov 251 01</w:t>
        </w:r>
      </w:hyperlink>
    </w:p>
    <w:p w:rsidR="00D7388E" w:rsidRPr="00D7388E" w:rsidRDefault="00D7388E" w:rsidP="00D7388E">
      <w:pPr>
        <w:spacing w:after="120"/>
        <w:rPr>
          <w:rFonts w:ascii="Bookman Old Style" w:hAnsi="Bookman Old Style"/>
          <w:sz w:val="24"/>
          <w:szCs w:val="24"/>
        </w:rPr>
      </w:pPr>
      <w:r w:rsidRPr="00D7388E">
        <w:rPr>
          <w:rFonts w:ascii="Bookman Old Style" w:hAnsi="Bookman Old Style"/>
          <w:b/>
          <w:sz w:val="24"/>
          <w:szCs w:val="24"/>
        </w:rPr>
        <w:t>CENA</w:t>
      </w:r>
      <w:r w:rsidRPr="00D7388E">
        <w:rPr>
          <w:rFonts w:ascii="Bookman Old Style" w:hAnsi="Bookman Old Style"/>
          <w:sz w:val="24"/>
          <w:szCs w:val="24"/>
        </w:rPr>
        <w:t>: 490,-</w:t>
      </w:r>
      <w:r>
        <w:rPr>
          <w:rFonts w:ascii="Bookman Old Style" w:hAnsi="Bookman Old Style"/>
          <w:sz w:val="24"/>
          <w:szCs w:val="24"/>
        </w:rPr>
        <w:t xml:space="preserve"> Kč</w:t>
      </w:r>
    </w:p>
    <w:p w:rsidR="00D7388E" w:rsidRPr="00FF7982" w:rsidRDefault="0001631D" w:rsidP="00741715">
      <w:pPr>
        <w:spacing w:after="120"/>
        <w:rPr>
          <w:rFonts w:ascii="Bookman Old Style" w:hAnsi="Bookman Old Style"/>
          <w:b/>
          <w:sz w:val="24"/>
          <w:szCs w:val="24"/>
          <w:highlight w:val="yellow"/>
        </w:rPr>
      </w:pPr>
      <w:r>
        <w:rPr>
          <w:rFonts w:ascii="Bookman Old Style" w:hAnsi="Bookman Old Style"/>
          <w:b/>
          <w:sz w:val="24"/>
          <w:szCs w:val="24"/>
          <w:highlight w:val="yellow"/>
        </w:rPr>
        <w:t>Registrace do 15. 10</w:t>
      </w:r>
      <w:r w:rsidR="00D7388E" w:rsidRPr="00FF7982">
        <w:rPr>
          <w:rFonts w:ascii="Bookman Old Style" w:hAnsi="Bookman Old Style"/>
          <w:b/>
          <w:sz w:val="24"/>
          <w:szCs w:val="24"/>
          <w:highlight w:val="yellow"/>
        </w:rPr>
        <w:t xml:space="preserve">. 2019 na: </w:t>
      </w:r>
    </w:p>
    <w:p w:rsidR="002B744D" w:rsidRPr="00D7388E" w:rsidRDefault="0001631D" w:rsidP="00741715">
      <w:pPr>
        <w:spacing w:after="120"/>
        <w:rPr>
          <w:rFonts w:ascii="Bookman Old Style" w:eastAsia="Times New Roman" w:hAnsi="Bookman Old Style" w:cs="Times New Roman"/>
          <w:b/>
          <w:sz w:val="24"/>
          <w:szCs w:val="24"/>
          <w:lang w:eastAsia="cs-CZ"/>
        </w:rPr>
      </w:pPr>
      <w:r>
        <w:rPr>
          <w:rFonts w:ascii="Bookman Old Style" w:hAnsi="Bookman Old Style"/>
          <w:b/>
          <w:sz w:val="24"/>
          <w:szCs w:val="24"/>
        </w:rPr>
        <w:t xml:space="preserve">Na </w:t>
      </w:r>
      <w:hyperlink r:id="rId7" w:history="1">
        <w:r w:rsidRPr="00250535">
          <w:rPr>
            <w:rStyle w:val="Hypertextovodkaz"/>
            <w:rFonts w:ascii="Bookman Old Style" w:hAnsi="Bookman Old Style"/>
            <w:b/>
            <w:sz w:val="24"/>
            <w:szCs w:val="24"/>
          </w:rPr>
          <w:t>mila@mikesovaskolka.cz</w:t>
        </w:r>
      </w:hyperlink>
      <w:r>
        <w:rPr>
          <w:rFonts w:ascii="Bookman Old Style" w:hAnsi="Bookman Old Style"/>
          <w:b/>
          <w:sz w:val="24"/>
          <w:szCs w:val="24"/>
        </w:rPr>
        <w:t>, platba hotově</w:t>
      </w:r>
    </w:p>
    <w:p w:rsidR="00C74C9A" w:rsidRPr="006E5665" w:rsidRDefault="00C74C9A" w:rsidP="00741715">
      <w:pPr>
        <w:spacing w:after="120"/>
        <w:rPr>
          <w:rFonts w:ascii="Bookman Old Style" w:hAnsi="Bookman Old Style" w:cs="Times New Roman"/>
          <w:sz w:val="24"/>
          <w:szCs w:val="24"/>
        </w:rPr>
      </w:pPr>
    </w:p>
    <w:p w:rsidR="002B744D" w:rsidRPr="006E5665" w:rsidRDefault="002B744D" w:rsidP="00741715">
      <w:pPr>
        <w:spacing w:after="120"/>
        <w:rPr>
          <w:rFonts w:ascii="Bookman Old Style" w:hAnsi="Bookman Old Style" w:cs="Times New Roman"/>
          <w:sz w:val="24"/>
          <w:szCs w:val="24"/>
        </w:rPr>
      </w:pPr>
    </w:p>
    <w:sectPr w:rsidR="002B744D" w:rsidRPr="006E5665" w:rsidSect="0074171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89D"/>
    <w:rsid w:val="0001631D"/>
    <w:rsid w:val="000C6E03"/>
    <w:rsid w:val="00192349"/>
    <w:rsid w:val="001B6D8E"/>
    <w:rsid w:val="002225BC"/>
    <w:rsid w:val="002A0567"/>
    <w:rsid w:val="002B744D"/>
    <w:rsid w:val="0058189D"/>
    <w:rsid w:val="006C159C"/>
    <w:rsid w:val="006E5665"/>
    <w:rsid w:val="00741715"/>
    <w:rsid w:val="009945F3"/>
    <w:rsid w:val="00A77F3C"/>
    <w:rsid w:val="00C74C9A"/>
    <w:rsid w:val="00D7388E"/>
    <w:rsid w:val="00E55F8A"/>
    <w:rsid w:val="00E7424D"/>
    <w:rsid w:val="00FF7982"/>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F02A52-7B00-4335-AEA2-6CBC95FEC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8189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5818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6218571">
      <w:bodyDiv w:val="1"/>
      <w:marLeft w:val="0"/>
      <w:marRight w:val="0"/>
      <w:marTop w:val="0"/>
      <w:marBottom w:val="0"/>
      <w:divBdr>
        <w:top w:val="none" w:sz="0" w:space="0" w:color="auto"/>
        <w:left w:val="none" w:sz="0" w:space="0" w:color="auto"/>
        <w:bottom w:val="none" w:sz="0" w:space="0" w:color="auto"/>
        <w:right w:val="none" w:sz="0" w:space="0" w:color="auto"/>
      </w:divBdr>
      <w:divsChild>
        <w:div w:id="6481710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ila@mikesovaskolka.c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aps.google.com/?saddr=&amp;daddr=Na%20Ha%C4%8D%C3%A1lce%20205%20,%20Tehov%20251%2001" TargetMode="External"/><Relationship Id="rId5" Type="http://schemas.openxmlformats.org/officeDocument/2006/relationships/hyperlink" Target="http://www.m101.cz" TargetMode="External"/><Relationship Id="rId4" Type="http://schemas.openxmlformats.org/officeDocument/2006/relationships/hyperlink" Target="http://www.nvstimulace.cz" TargetMode="Externa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1664</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Company>M101</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Váňová</dc:creator>
  <cp:lastModifiedBy>radana</cp:lastModifiedBy>
  <cp:revision>2</cp:revision>
  <dcterms:created xsi:type="dcterms:W3CDTF">2019-10-10T10:39:00Z</dcterms:created>
  <dcterms:modified xsi:type="dcterms:W3CDTF">2019-10-10T10:39:00Z</dcterms:modified>
</cp:coreProperties>
</file>